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0B" w:rsidRDefault="0002000B" w:rsidP="0097545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5507F3">
        <w:rPr>
          <w:sz w:val="40"/>
          <w:szCs w:val="40"/>
        </w:rPr>
        <w:t xml:space="preserve">         О</w:t>
      </w:r>
      <w:r w:rsidRPr="0002000B">
        <w:rPr>
          <w:sz w:val="40"/>
          <w:szCs w:val="40"/>
        </w:rPr>
        <w:t xml:space="preserve">тчет </w:t>
      </w:r>
    </w:p>
    <w:p w:rsidR="0002000B" w:rsidRDefault="0002000B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02000B">
        <w:rPr>
          <w:sz w:val="40"/>
          <w:szCs w:val="40"/>
        </w:rPr>
        <w:t xml:space="preserve">за дейността на НЧ”Развитие- 1905” </w:t>
      </w:r>
    </w:p>
    <w:p w:rsidR="0002000B" w:rsidRPr="0002000B" w:rsidRDefault="0002000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Pr="0002000B">
        <w:rPr>
          <w:sz w:val="40"/>
          <w:szCs w:val="40"/>
        </w:rPr>
        <w:t>с. Генерал Тошево за 2023г.</w:t>
      </w:r>
    </w:p>
    <w:p w:rsidR="005405F6" w:rsidRDefault="0002000B">
      <w:pPr>
        <w:rPr>
          <w:sz w:val="28"/>
          <w:szCs w:val="28"/>
        </w:rPr>
      </w:pPr>
      <w:r>
        <w:t xml:space="preserve"> </w:t>
      </w:r>
      <w:r w:rsidRPr="0002000B">
        <w:rPr>
          <w:sz w:val="28"/>
          <w:szCs w:val="28"/>
        </w:rPr>
        <w:t>Има един уникален културен феномен от световна величина, един само наш си модел и това е българското Читалище. Съвременното читалище е наследник на българската самодейност през периода на Възраждането. Целта му е била една – съхраняване на традиционните български ценности и добродетели. Там е създадено мястото на про</w:t>
      </w:r>
      <w:r w:rsidR="002C31E1">
        <w:rPr>
          <w:sz w:val="28"/>
          <w:szCs w:val="28"/>
        </w:rPr>
        <w:t>свещение, което и до днес е такова</w:t>
      </w:r>
      <w:r w:rsidRPr="0002000B">
        <w:rPr>
          <w:sz w:val="28"/>
          <w:szCs w:val="28"/>
        </w:rPr>
        <w:t>. Българинът винаги се е стремил към</w:t>
      </w:r>
      <w:r w:rsidR="005405F6">
        <w:rPr>
          <w:sz w:val="28"/>
          <w:szCs w:val="28"/>
        </w:rPr>
        <w:t xml:space="preserve"> знание, т</w:t>
      </w:r>
      <w:r w:rsidRPr="0002000B">
        <w:rPr>
          <w:sz w:val="28"/>
          <w:szCs w:val="28"/>
        </w:rPr>
        <w:t>ой винаги е търсел книгата като врата към света. И една от важните първи задачи на читалищата е била библиотечното дело и неговото обогатяване. Читалището е сърцето на селото и местната общност, то е единственият създател на културен живот</w:t>
      </w:r>
      <w:r w:rsidR="00B61043">
        <w:rPr>
          <w:sz w:val="28"/>
          <w:szCs w:val="28"/>
        </w:rPr>
        <w:t xml:space="preserve"> в него</w:t>
      </w:r>
      <w:r w:rsidRPr="0002000B">
        <w:rPr>
          <w:sz w:val="28"/>
          <w:szCs w:val="28"/>
        </w:rPr>
        <w:t xml:space="preserve">. </w:t>
      </w:r>
    </w:p>
    <w:p w:rsidR="00A54128" w:rsidRPr="00A54128" w:rsidRDefault="0002000B" w:rsidP="00A54128">
      <w:pPr>
        <w:rPr>
          <w:sz w:val="28"/>
          <w:szCs w:val="28"/>
        </w:rPr>
      </w:pPr>
      <w:r w:rsidRPr="0002000B">
        <w:rPr>
          <w:sz w:val="28"/>
          <w:szCs w:val="28"/>
        </w:rPr>
        <w:t xml:space="preserve">Основни </w:t>
      </w:r>
      <w:r w:rsidR="00A54128">
        <w:rPr>
          <w:sz w:val="28"/>
          <w:szCs w:val="28"/>
        </w:rPr>
        <w:t xml:space="preserve">цели и </w:t>
      </w:r>
      <w:r w:rsidRPr="0002000B">
        <w:rPr>
          <w:sz w:val="28"/>
          <w:szCs w:val="28"/>
        </w:rPr>
        <w:t>задачи</w:t>
      </w:r>
      <w:r w:rsidR="005405F6">
        <w:rPr>
          <w:sz w:val="28"/>
          <w:szCs w:val="28"/>
        </w:rPr>
        <w:t xml:space="preserve"> на читалището</w:t>
      </w:r>
      <w:r w:rsidR="00B61043">
        <w:rPr>
          <w:sz w:val="28"/>
          <w:szCs w:val="28"/>
        </w:rPr>
        <w:t xml:space="preserve"> са</w:t>
      </w:r>
      <w:r w:rsidRPr="0002000B">
        <w:rPr>
          <w:sz w:val="28"/>
          <w:szCs w:val="28"/>
        </w:rPr>
        <w:t xml:space="preserve">: </w:t>
      </w:r>
    </w:p>
    <w:p w:rsidR="00A54128" w:rsidRPr="00A54128" w:rsidRDefault="00A54128" w:rsidP="00A54128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50505"/>
          <w:sz w:val="28"/>
          <w:szCs w:val="28"/>
          <w:lang w:eastAsia="bg-BG"/>
        </w:rPr>
      </w:pPr>
      <w:r w:rsidRPr="00A54128">
        <w:rPr>
          <w:rFonts w:ascii="inherit" w:eastAsia="Times New Roman" w:hAnsi="inherit" w:cs="Times New Roman"/>
          <w:color w:val="050505"/>
          <w:sz w:val="23"/>
          <w:szCs w:val="23"/>
          <w:lang w:eastAsia="bg-BG"/>
        </w:rPr>
        <w:t xml:space="preserve">1. </w:t>
      </w:r>
      <w:r w:rsidRPr="00A54128">
        <w:rPr>
          <w:rFonts w:ascii="inherit" w:eastAsia="Times New Roman" w:hAnsi="inherit" w:cs="Times New Roman"/>
          <w:color w:val="050505"/>
          <w:sz w:val="28"/>
          <w:szCs w:val="28"/>
          <w:lang w:eastAsia="bg-BG"/>
        </w:rPr>
        <w:t>Читалището да продължи да се развива като самоуправляващ се културен институт</w:t>
      </w:r>
      <w:r>
        <w:rPr>
          <w:rFonts w:ascii="inherit" w:eastAsia="Times New Roman" w:hAnsi="inherit" w:cs="Times New Roman"/>
          <w:color w:val="050505"/>
          <w:sz w:val="28"/>
          <w:szCs w:val="28"/>
          <w:lang w:eastAsia="bg-BG"/>
        </w:rPr>
        <w:t>.</w:t>
      </w:r>
    </w:p>
    <w:p w:rsidR="00A54128" w:rsidRPr="00A54128" w:rsidRDefault="00A54128" w:rsidP="00A54128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50505"/>
          <w:sz w:val="28"/>
          <w:szCs w:val="28"/>
          <w:lang w:eastAsia="bg-BG"/>
        </w:rPr>
      </w:pPr>
      <w:r w:rsidRPr="00A54128">
        <w:rPr>
          <w:rFonts w:ascii="inherit" w:eastAsia="Times New Roman" w:hAnsi="inherit" w:cs="Times New Roman"/>
          <w:color w:val="050505"/>
          <w:sz w:val="28"/>
          <w:szCs w:val="28"/>
          <w:lang w:eastAsia="bg-BG"/>
        </w:rPr>
        <w:t>2. Читалището да продължи да работи и се развива извън сферата на политиката</w:t>
      </w:r>
      <w:r>
        <w:rPr>
          <w:rFonts w:ascii="inherit" w:eastAsia="Times New Roman" w:hAnsi="inherit" w:cs="Times New Roman"/>
          <w:color w:val="050505"/>
          <w:sz w:val="28"/>
          <w:szCs w:val="28"/>
          <w:lang w:eastAsia="bg-BG"/>
        </w:rPr>
        <w:t>.</w:t>
      </w:r>
    </w:p>
    <w:p w:rsidR="00A54128" w:rsidRPr="00A54128" w:rsidRDefault="00A54128" w:rsidP="00A54128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50505"/>
          <w:sz w:val="28"/>
          <w:szCs w:val="28"/>
          <w:lang w:eastAsia="bg-BG"/>
        </w:rPr>
      </w:pPr>
      <w:r w:rsidRPr="00A54128">
        <w:rPr>
          <w:rFonts w:ascii="inherit" w:eastAsia="Times New Roman" w:hAnsi="inherit" w:cs="Times New Roman"/>
          <w:color w:val="050505"/>
          <w:sz w:val="28"/>
          <w:szCs w:val="28"/>
          <w:lang w:eastAsia="bg-BG"/>
        </w:rPr>
        <w:t>3. Читалището съчетава в себе си чертите на обществена организация и културен институт</w:t>
      </w:r>
      <w:r>
        <w:rPr>
          <w:rFonts w:ascii="inherit" w:eastAsia="Times New Roman" w:hAnsi="inherit" w:cs="Times New Roman"/>
          <w:color w:val="050505"/>
          <w:sz w:val="28"/>
          <w:szCs w:val="28"/>
          <w:lang w:eastAsia="bg-BG"/>
        </w:rPr>
        <w:t>.</w:t>
      </w:r>
    </w:p>
    <w:p w:rsidR="00A54128" w:rsidRPr="00A54128" w:rsidRDefault="00A54128" w:rsidP="00A54128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50505"/>
          <w:sz w:val="28"/>
          <w:szCs w:val="28"/>
          <w:lang w:eastAsia="bg-BG"/>
        </w:rPr>
      </w:pPr>
      <w:r>
        <w:rPr>
          <w:rFonts w:ascii="inherit" w:eastAsia="Times New Roman" w:hAnsi="inherit" w:cs="Times New Roman"/>
          <w:color w:val="050505"/>
          <w:sz w:val="28"/>
          <w:szCs w:val="28"/>
          <w:lang w:eastAsia="bg-BG"/>
        </w:rPr>
        <w:t>4.</w:t>
      </w:r>
      <w:r w:rsidRPr="00A54128">
        <w:rPr>
          <w:rFonts w:ascii="inherit" w:eastAsia="Times New Roman" w:hAnsi="inherit" w:cs="Times New Roman"/>
          <w:color w:val="050505"/>
          <w:sz w:val="28"/>
          <w:szCs w:val="28"/>
          <w:lang w:eastAsia="bg-BG"/>
        </w:rPr>
        <w:t>Читалището е независима културно-просветна организация, която работи за създаване и обмен на културни ценности.</w:t>
      </w:r>
    </w:p>
    <w:p w:rsidR="002C31E1" w:rsidRDefault="005405F6">
      <w:pPr>
        <w:rPr>
          <w:sz w:val="28"/>
          <w:szCs w:val="28"/>
        </w:rPr>
      </w:pPr>
      <w:r w:rsidRPr="0002000B">
        <w:rPr>
          <w:sz w:val="28"/>
          <w:szCs w:val="28"/>
        </w:rPr>
        <w:t>Да спомага изграждането на ценност</w:t>
      </w:r>
      <w:r>
        <w:rPr>
          <w:sz w:val="28"/>
          <w:szCs w:val="28"/>
        </w:rPr>
        <w:t>на система у децата и младежите.</w:t>
      </w:r>
      <w:r w:rsidRPr="0002000B">
        <w:rPr>
          <w:sz w:val="28"/>
          <w:szCs w:val="28"/>
        </w:rPr>
        <w:t xml:space="preserve"> Да опазва културно-историческото наследство и националните традиции</w:t>
      </w:r>
      <w:r>
        <w:rPr>
          <w:sz w:val="28"/>
          <w:szCs w:val="28"/>
        </w:rPr>
        <w:t>.</w:t>
      </w:r>
      <w:r w:rsidRPr="00020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 организира и провежда </w:t>
      </w:r>
      <w:r w:rsidR="0002000B" w:rsidRPr="0002000B">
        <w:rPr>
          <w:sz w:val="28"/>
          <w:szCs w:val="28"/>
        </w:rPr>
        <w:t xml:space="preserve"> местни </w:t>
      </w:r>
      <w:r>
        <w:rPr>
          <w:sz w:val="28"/>
          <w:szCs w:val="28"/>
        </w:rPr>
        <w:t xml:space="preserve">празници </w:t>
      </w:r>
      <w:r w:rsidR="0002000B" w:rsidRPr="0002000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да участва в </w:t>
      </w:r>
      <w:r w:rsidR="0002000B" w:rsidRPr="0002000B">
        <w:rPr>
          <w:sz w:val="28"/>
          <w:szCs w:val="28"/>
        </w:rPr>
        <w:t xml:space="preserve">общински празници, национални </w:t>
      </w:r>
      <w:r>
        <w:rPr>
          <w:sz w:val="28"/>
          <w:szCs w:val="28"/>
        </w:rPr>
        <w:t>събори и международни фестивали.</w:t>
      </w:r>
      <w:r w:rsidR="0002000B" w:rsidRPr="0002000B">
        <w:rPr>
          <w:sz w:val="28"/>
          <w:szCs w:val="28"/>
        </w:rPr>
        <w:t xml:space="preserve"> Да разшири съдържателния и социалния обхват на читалищната дейност за привличане на по-широк кръг население</w:t>
      </w:r>
      <w:r>
        <w:rPr>
          <w:sz w:val="28"/>
          <w:szCs w:val="28"/>
        </w:rPr>
        <w:t xml:space="preserve">. </w:t>
      </w:r>
      <w:r w:rsidR="00B61043">
        <w:rPr>
          <w:sz w:val="28"/>
          <w:szCs w:val="28"/>
        </w:rPr>
        <w:t xml:space="preserve"> Да използва</w:t>
      </w:r>
      <w:r w:rsidR="0002000B" w:rsidRPr="0002000B">
        <w:rPr>
          <w:sz w:val="28"/>
          <w:szCs w:val="28"/>
        </w:rPr>
        <w:t xml:space="preserve"> фолкло</w:t>
      </w:r>
      <w:r>
        <w:rPr>
          <w:sz w:val="28"/>
          <w:szCs w:val="28"/>
        </w:rPr>
        <w:t>ра като средство за възпитание.</w:t>
      </w:r>
      <w:r w:rsidR="0002000B" w:rsidRPr="0002000B">
        <w:rPr>
          <w:sz w:val="28"/>
          <w:szCs w:val="28"/>
        </w:rPr>
        <w:t xml:space="preserve"> Да разработва и реализира инициативи, проекти за </w:t>
      </w:r>
      <w:proofErr w:type="spellStart"/>
      <w:r w:rsidR="0002000B" w:rsidRPr="0002000B">
        <w:rPr>
          <w:sz w:val="28"/>
          <w:szCs w:val="28"/>
        </w:rPr>
        <w:t>общностно</w:t>
      </w:r>
      <w:proofErr w:type="spellEnd"/>
      <w:r w:rsidR="0002000B" w:rsidRPr="0002000B">
        <w:rPr>
          <w:sz w:val="28"/>
          <w:szCs w:val="28"/>
        </w:rPr>
        <w:t xml:space="preserve"> местно развитие и фин</w:t>
      </w:r>
      <w:r>
        <w:rPr>
          <w:sz w:val="28"/>
          <w:szCs w:val="28"/>
        </w:rPr>
        <w:t>ансиране на читалищната дейност.</w:t>
      </w:r>
      <w:r w:rsidR="0002000B" w:rsidRPr="0002000B">
        <w:rPr>
          <w:sz w:val="28"/>
          <w:szCs w:val="28"/>
        </w:rPr>
        <w:t xml:space="preserve"> Да работи за осигуряване на по-добра, по-съвременна и по</w:t>
      </w:r>
      <w:r w:rsidR="0002000B">
        <w:rPr>
          <w:sz w:val="28"/>
          <w:szCs w:val="28"/>
        </w:rPr>
        <w:t>-</w:t>
      </w:r>
      <w:r w:rsidR="0002000B" w:rsidRPr="0002000B">
        <w:rPr>
          <w:sz w:val="28"/>
          <w:szCs w:val="28"/>
        </w:rPr>
        <w:t>висококачествена образователна, културна, социална и инф</w:t>
      </w:r>
      <w:r>
        <w:rPr>
          <w:sz w:val="28"/>
          <w:szCs w:val="28"/>
        </w:rPr>
        <w:t xml:space="preserve">ормационна среда на населението. </w:t>
      </w:r>
      <w:r w:rsidR="0002000B" w:rsidRPr="0002000B">
        <w:rPr>
          <w:sz w:val="28"/>
          <w:szCs w:val="28"/>
        </w:rPr>
        <w:t xml:space="preserve"> Да поддържа активно партньорство с общинската и </w:t>
      </w:r>
      <w:r w:rsidR="0002000B" w:rsidRPr="0002000B">
        <w:rPr>
          <w:sz w:val="28"/>
          <w:szCs w:val="28"/>
        </w:rPr>
        <w:lastRenderedPageBreak/>
        <w:t>областната администрации и НПО, както и с културните инстит</w:t>
      </w:r>
      <w:r>
        <w:rPr>
          <w:sz w:val="28"/>
          <w:szCs w:val="28"/>
        </w:rPr>
        <w:t>уции и бизнеса за взаимна полза.</w:t>
      </w:r>
      <w:r w:rsidR="002C31E1">
        <w:rPr>
          <w:sz w:val="28"/>
          <w:szCs w:val="28"/>
        </w:rPr>
        <w:t xml:space="preserve"> Да обогатява библиотечния фонд </w:t>
      </w:r>
      <w:r w:rsidR="0002000B" w:rsidRPr="0002000B">
        <w:rPr>
          <w:sz w:val="28"/>
          <w:szCs w:val="28"/>
        </w:rPr>
        <w:t xml:space="preserve"> чрез закупуване на нова литератур</w:t>
      </w:r>
      <w:r>
        <w:rPr>
          <w:sz w:val="28"/>
          <w:szCs w:val="28"/>
        </w:rPr>
        <w:t>а, участие в проекти и чрез дарения.</w:t>
      </w:r>
      <w:r w:rsidR="002C31E1">
        <w:rPr>
          <w:sz w:val="28"/>
          <w:szCs w:val="28"/>
        </w:rPr>
        <w:t xml:space="preserve"> Да съхранява, обогатява</w:t>
      </w:r>
      <w:r w:rsidR="0002000B" w:rsidRPr="0002000B">
        <w:rPr>
          <w:sz w:val="28"/>
          <w:szCs w:val="28"/>
        </w:rPr>
        <w:t xml:space="preserve"> и ремонт</w:t>
      </w:r>
      <w:r w:rsidR="002C31E1">
        <w:rPr>
          <w:sz w:val="28"/>
          <w:szCs w:val="28"/>
        </w:rPr>
        <w:t>ира</w:t>
      </w:r>
      <w:r w:rsidR="0002000B" w:rsidRPr="0002000B">
        <w:rPr>
          <w:sz w:val="28"/>
          <w:szCs w:val="28"/>
        </w:rPr>
        <w:t xml:space="preserve"> м</w:t>
      </w:r>
      <w:r w:rsidR="002C31E1">
        <w:rPr>
          <w:sz w:val="28"/>
          <w:szCs w:val="28"/>
        </w:rPr>
        <w:t>атериалната база на читалището</w:t>
      </w:r>
      <w:r w:rsidR="0002000B">
        <w:rPr>
          <w:sz w:val="28"/>
          <w:szCs w:val="28"/>
        </w:rPr>
        <w:t xml:space="preserve"> с помощта на община Тунджа</w:t>
      </w:r>
      <w:r w:rsidR="0002000B" w:rsidRPr="0002000B">
        <w:rPr>
          <w:sz w:val="28"/>
          <w:szCs w:val="28"/>
        </w:rPr>
        <w:t xml:space="preserve"> и участие в проекти</w:t>
      </w:r>
      <w:r w:rsidR="00B61043">
        <w:rPr>
          <w:sz w:val="28"/>
          <w:szCs w:val="28"/>
        </w:rPr>
        <w:t>.</w:t>
      </w:r>
      <w:r w:rsidR="0002000B" w:rsidRPr="0002000B">
        <w:rPr>
          <w:sz w:val="28"/>
          <w:szCs w:val="28"/>
        </w:rPr>
        <w:t xml:space="preserve"> </w:t>
      </w:r>
    </w:p>
    <w:p w:rsidR="00283C66" w:rsidRPr="00283C66" w:rsidRDefault="00737D82" w:rsidP="00283C66">
      <w:pPr>
        <w:rPr>
          <w:sz w:val="28"/>
          <w:szCs w:val="28"/>
        </w:rPr>
      </w:pPr>
      <w:r>
        <w:rPr>
          <w:sz w:val="28"/>
          <w:szCs w:val="28"/>
        </w:rPr>
        <w:t>Читалищното настоятелство</w:t>
      </w:r>
      <w:r w:rsidR="00283C66" w:rsidRPr="00283C66">
        <w:rPr>
          <w:sz w:val="28"/>
          <w:szCs w:val="28"/>
        </w:rPr>
        <w:t xml:space="preserve"> в състав:</w:t>
      </w:r>
      <w:r>
        <w:rPr>
          <w:sz w:val="28"/>
          <w:szCs w:val="28"/>
        </w:rPr>
        <w:t xml:space="preserve"> п</w:t>
      </w:r>
      <w:r w:rsidR="00283C66" w:rsidRPr="00283C66">
        <w:rPr>
          <w:sz w:val="28"/>
          <w:szCs w:val="28"/>
        </w:rPr>
        <w:t>редседател- Иван Василев Николов</w:t>
      </w:r>
      <w:r>
        <w:rPr>
          <w:sz w:val="28"/>
          <w:szCs w:val="28"/>
        </w:rPr>
        <w:t>, з</w:t>
      </w:r>
      <w:r w:rsidR="00283C66" w:rsidRPr="00283C66">
        <w:rPr>
          <w:sz w:val="28"/>
          <w:szCs w:val="28"/>
        </w:rPr>
        <w:t>ам.председател- Таня Златева Георгиева</w:t>
      </w:r>
      <w:r>
        <w:rPr>
          <w:sz w:val="28"/>
          <w:szCs w:val="28"/>
        </w:rPr>
        <w:t xml:space="preserve"> и членове</w:t>
      </w:r>
      <w:r w:rsidR="00283C66" w:rsidRPr="00283C66">
        <w:rPr>
          <w:sz w:val="28"/>
          <w:szCs w:val="28"/>
        </w:rPr>
        <w:t xml:space="preserve"> Мари</w:t>
      </w:r>
      <w:r>
        <w:rPr>
          <w:sz w:val="28"/>
          <w:szCs w:val="28"/>
        </w:rPr>
        <w:t xml:space="preserve">йка Колева Георгиева, </w:t>
      </w:r>
      <w:r w:rsidR="00283C66">
        <w:rPr>
          <w:sz w:val="28"/>
          <w:szCs w:val="28"/>
        </w:rPr>
        <w:t>Дон</w:t>
      </w:r>
      <w:r>
        <w:rPr>
          <w:sz w:val="28"/>
          <w:szCs w:val="28"/>
        </w:rPr>
        <w:t>ка Стоянова и Ваня Георгиева проведе</w:t>
      </w:r>
      <w:r w:rsidR="00283C66">
        <w:rPr>
          <w:sz w:val="28"/>
          <w:szCs w:val="28"/>
        </w:rPr>
        <w:t xml:space="preserve"> 11</w:t>
      </w:r>
      <w:r w:rsidR="00283C66" w:rsidRPr="00283C66">
        <w:rPr>
          <w:sz w:val="28"/>
          <w:szCs w:val="28"/>
        </w:rPr>
        <w:t xml:space="preserve"> заседания </w:t>
      </w:r>
      <w:r>
        <w:rPr>
          <w:sz w:val="28"/>
          <w:szCs w:val="28"/>
        </w:rPr>
        <w:t xml:space="preserve">през годината </w:t>
      </w:r>
      <w:r w:rsidR="00283C66" w:rsidRPr="00283C66">
        <w:rPr>
          <w:sz w:val="28"/>
          <w:szCs w:val="28"/>
        </w:rPr>
        <w:t>за решаване на текущи въпроси свързани с работата на читалището.</w:t>
      </w:r>
      <w:r w:rsidR="00283C66">
        <w:rPr>
          <w:sz w:val="28"/>
          <w:szCs w:val="28"/>
        </w:rPr>
        <w:t xml:space="preserve"> </w:t>
      </w:r>
      <w:r w:rsidR="00283C66" w:rsidRPr="00283C66">
        <w:rPr>
          <w:sz w:val="28"/>
          <w:szCs w:val="28"/>
        </w:rPr>
        <w:t>Понякога се  е  налагало в движение да решаваме някои въпроси породи кратките срокове.</w:t>
      </w:r>
    </w:p>
    <w:p w:rsidR="0002000B" w:rsidRDefault="0002000B">
      <w:pPr>
        <w:rPr>
          <w:sz w:val="28"/>
          <w:szCs w:val="28"/>
        </w:rPr>
      </w:pPr>
      <w:r w:rsidRPr="0002000B">
        <w:rPr>
          <w:sz w:val="28"/>
          <w:szCs w:val="28"/>
        </w:rPr>
        <w:t xml:space="preserve">Дейности: </w:t>
      </w:r>
    </w:p>
    <w:p w:rsidR="005405F6" w:rsidRPr="005405F6" w:rsidRDefault="0002000B" w:rsidP="005405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05F6">
        <w:rPr>
          <w:sz w:val="28"/>
          <w:szCs w:val="28"/>
        </w:rPr>
        <w:t>Библиотечна и информационна дейност</w:t>
      </w:r>
      <w:r w:rsidR="005405F6" w:rsidRPr="005405F6">
        <w:rPr>
          <w:sz w:val="28"/>
          <w:szCs w:val="28"/>
        </w:rPr>
        <w:t>-</w:t>
      </w:r>
      <w:r w:rsidRPr="005405F6">
        <w:rPr>
          <w:sz w:val="28"/>
          <w:szCs w:val="28"/>
        </w:rPr>
        <w:t xml:space="preserve"> </w:t>
      </w:r>
    </w:p>
    <w:p w:rsidR="0002000B" w:rsidRPr="005405F6" w:rsidRDefault="007F55D1" w:rsidP="005405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библиотечния фонд </w:t>
      </w:r>
      <w:r w:rsidR="002C31E1">
        <w:rPr>
          <w:sz w:val="28"/>
          <w:szCs w:val="28"/>
        </w:rPr>
        <w:t xml:space="preserve">на читалището </w:t>
      </w:r>
      <w:r>
        <w:rPr>
          <w:sz w:val="28"/>
          <w:szCs w:val="28"/>
        </w:rPr>
        <w:t xml:space="preserve">има 7335 библиотечни единици. </w:t>
      </w:r>
      <w:r w:rsidR="0002000B" w:rsidRPr="005405F6">
        <w:rPr>
          <w:sz w:val="28"/>
          <w:szCs w:val="28"/>
        </w:rPr>
        <w:t>През изтеклата 2</w:t>
      </w:r>
      <w:r w:rsidR="00B61043">
        <w:rPr>
          <w:sz w:val="28"/>
          <w:szCs w:val="28"/>
        </w:rPr>
        <w:t>023 година бяха регистрирани 102</w:t>
      </w:r>
      <w:r w:rsidR="0002000B" w:rsidRPr="005405F6">
        <w:rPr>
          <w:sz w:val="28"/>
          <w:szCs w:val="28"/>
        </w:rPr>
        <w:t xml:space="preserve"> читатели, общият брой на посещенията в библиотеката б</w:t>
      </w:r>
      <w:r w:rsidR="00B61043">
        <w:rPr>
          <w:sz w:val="28"/>
          <w:szCs w:val="28"/>
        </w:rPr>
        <w:t>яха 720, като 500 за дома, 200</w:t>
      </w:r>
      <w:r w:rsidR="002D0CB0">
        <w:rPr>
          <w:sz w:val="28"/>
          <w:szCs w:val="28"/>
        </w:rPr>
        <w:t xml:space="preserve"> в читалнята и 20 за други събития</w:t>
      </w:r>
      <w:r w:rsidR="0002000B" w:rsidRPr="005405F6">
        <w:rPr>
          <w:sz w:val="28"/>
          <w:szCs w:val="28"/>
        </w:rPr>
        <w:t>. Чрез табла и витрини се изнасяше информация за ново набавена литература, за културният живот на библиотеката и за услугите, които предлага на потребителите. Библиотеката рекламира дейността си и тази на читалището чрез рекламни покани и обяви за пр</w:t>
      </w:r>
      <w:r>
        <w:rPr>
          <w:sz w:val="28"/>
          <w:szCs w:val="28"/>
        </w:rPr>
        <w:t>едстоящите мероприятия. През  годината са раздадени 720</w:t>
      </w:r>
      <w:r w:rsidR="0002000B" w:rsidRPr="005405F6">
        <w:rPr>
          <w:sz w:val="28"/>
          <w:szCs w:val="28"/>
        </w:rPr>
        <w:t xml:space="preserve"> тома библио</w:t>
      </w:r>
      <w:r>
        <w:rPr>
          <w:sz w:val="28"/>
          <w:szCs w:val="28"/>
        </w:rPr>
        <w:t xml:space="preserve">течни документи-  художествена литература, художествена за деца и </w:t>
      </w:r>
      <w:r w:rsidR="0002000B" w:rsidRPr="005405F6">
        <w:rPr>
          <w:sz w:val="28"/>
          <w:szCs w:val="28"/>
        </w:rPr>
        <w:t>отраслова литература за деца</w:t>
      </w:r>
      <w:r w:rsidR="002D0CB0">
        <w:rPr>
          <w:sz w:val="28"/>
          <w:szCs w:val="28"/>
        </w:rPr>
        <w:t xml:space="preserve"> и други документи-200</w:t>
      </w:r>
      <w:r w:rsidR="0002000B" w:rsidRPr="005405F6">
        <w:rPr>
          <w:sz w:val="28"/>
          <w:szCs w:val="28"/>
        </w:rPr>
        <w:t>. Пре</w:t>
      </w:r>
      <w:r w:rsidR="00844F03">
        <w:rPr>
          <w:sz w:val="28"/>
          <w:szCs w:val="28"/>
        </w:rPr>
        <w:t>з 2023 г.</w:t>
      </w:r>
      <w:r w:rsidR="0002000B" w:rsidRPr="005405F6">
        <w:rPr>
          <w:sz w:val="28"/>
          <w:szCs w:val="28"/>
        </w:rPr>
        <w:t xml:space="preserve"> за фонда на библиотеката са набав</w:t>
      </w:r>
      <w:r>
        <w:rPr>
          <w:sz w:val="28"/>
          <w:szCs w:val="28"/>
        </w:rPr>
        <w:t xml:space="preserve">ени 200 </w:t>
      </w:r>
      <w:r w:rsidR="0002000B" w:rsidRPr="005405F6">
        <w:rPr>
          <w:sz w:val="28"/>
          <w:szCs w:val="28"/>
        </w:rPr>
        <w:t xml:space="preserve">тома библиотечни </w:t>
      </w:r>
      <w:r>
        <w:rPr>
          <w:sz w:val="28"/>
          <w:szCs w:val="28"/>
        </w:rPr>
        <w:t>документи п</w:t>
      </w:r>
      <w:r w:rsidR="0002000B" w:rsidRPr="005405F6">
        <w:rPr>
          <w:sz w:val="28"/>
          <w:szCs w:val="28"/>
        </w:rPr>
        <w:t>ридоб</w:t>
      </w:r>
      <w:r>
        <w:rPr>
          <w:sz w:val="28"/>
          <w:szCs w:val="28"/>
        </w:rPr>
        <w:t>ити от собствени средства и от дарения</w:t>
      </w:r>
      <w:r w:rsidR="0002000B" w:rsidRPr="005405F6">
        <w:rPr>
          <w:sz w:val="28"/>
          <w:szCs w:val="28"/>
        </w:rPr>
        <w:t xml:space="preserve">. Отчислените библиотечни документи няма. Смело можем да се похвалим че </w:t>
      </w:r>
      <w:r w:rsidR="007A24D5">
        <w:rPr>
          <w:sz w:val="28"/>
          <w:szCs w:val="28"/>
        </w:rPr>
        <w:t xml:space="preserve">в края на миналата година </w:t>
      </w:r>
      <w:r w:rsidR="0002000B" w:rsidRPr="005405F6">
        <w:rPr>
          <w:sz w:val="28"/>
          <w:szCs w:val="28"/>
        </w:rPr>
        <w:t>имаме спечелен пореден проект към МК „Българските библиотеки- съвременни центрове за четене и инфо</w:t>
      </w:r>
      <w:r w:rsidR="007A24D5">
        <w:rPr>
          <w:sz w:val="28"/>
          <w:szCs w:val="28"/>
        </w:rPr>
        <w:t xml:space="preserve">рмираност 2023” на стойност 1228.78 </w:t>
      </w:r>
      <w:r w:rsidR="0002000B" w:rsidRPr="005405F6">
        <w:rPr>
          <w:sz w:val="28"/>
          <w:szCs w:val="28"/>
        </w:rPr>
        <w:t xml:space="preserve"> лв</w:t>
      </w:r>
      <w:r w:rsidR="00844F03">
        <w:rPr>
          <w:sz w:val="28"/>
          <w:szCs w:val="28"/>
        </w:rPr>
        <w:t>.</w:t>
      </w:r>
      <w:r w:rsidR="0002000B" w:rsidRPr="005405F6">
        <w:rPr>
          <w:sz w:val="28"/>
          <w:szCs w:val="28"/>
        </w:rPr>
        <w:t xml:space="preserve"> и </w:t>
      </w:r>
      <w:r w:rsidR="007A24D5">
        <w:rPr>
          <w:sz w:val="28"/>
          <w:szCs w:val="28"/>
        </w:rPr>
        <w:t xml:space="preserve">в началото на тази година закупихме </w:t>
      </w:r>
      <w:r w:rsidR="0002000B" w:rsidRPr="005405F6">
        <w:rPr>
          <w:sz w:val="28"/>
          <w:szCs w:val="28"/>
        </w:rPr>
        <w:t xml:space="preserve"> 79 книги. Библиотечните мероприятия, които организираме са в полза на децата и учениците, а именно маратон на четенето, по време на лятната занималня децата </w:t>
      </w:r>
      <w:r w:rsidR="0002000B" w:rsidRPr="005405F6">
        <w:rPr>
          <w:sz w:val="28"/>
          <w:szCs w:val="28"/>
        </w:rPr>
        <w:lastRenderedPageBreak/>
        <w:t>подкрепиха четенето с „Четене на открито”. В месеца на книгата и</w:t>
      </w:r>
      <w:r w:rsidR="005405F6" w:rsidRPr="005405F6">
        <w:rPr>
          <w:sz w:val="28"/>
          <w:szCs w:val="28"/>
        </w:rPr>
        <w:t xml:space="preserve"> авторското право –април четохм</w:t>
      </w:r>
      <w:r w:rsidR="0002000B" w:rsidRPr="005405F6">
        <w:rPr>
          <w:sz w:val="28"/>
          <w:szCs w:val="28"/>
        </w:rPr>
        <w:t xml:space="preserve">е </w:t>
      </w:r>
      <w:r w:rsidR="005405F6" w:rsidRPr="005405F6">
        <w:rPr>
          <w:sz w:val="28"/>
          <w:szCs w:val="28"/>
        </w:rPr>
        <w:t>книги на децата от село.</w:t>
      </w:r>
    </w:p>
    <w:p w:rsidR="005405F6" w:rsidRPr="005405F6" w:rsidRDefault="0002000B" w:rsidP="005405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05F6">
        <w:rPr>
          <w:sz w:val="28"/>
          <w:szCs w:val="28"/>
        </w:rPr>
        <w:t>Културно- масова работа</w:t>
      </w:r>
      <w:r w:rsidR="005405F6" w:rsidRPr="005405F6">
        <w:rPr>
          <w:sz w:val="28"/>
          <w:szCs w:val="28"/>
        </w:rPr>
        <w:t>-</w:t>
      </w:r>
      <w:r w:rsidRPr="005405F6">
        <w:rPr>
          <w:sz w:val="28"/>
          <w:szCs w:val="28"/>
        </w:rPr>
        <w:t xml:space="preserve"> </w:t>
      </w:r>
    </w:p>
    <w:p w:rsidR="0002000B" w:rsidRPr="005405F6" w:rsidRDefault="0002000B" w:rsidP="005405F6">
      <w:pPr>
        <w:pStyle w:val="a3"/>
        <w:rPr>
          <w:sz w:val="28"/>
          <w:szCs w:val="28"/>
        </w:rPr>
      </w:pPr>
      <w:r w:rsidRPr="005405F6">
        <w:rPr>
          <w:sz w:val="28"/>
          <w:szCs w:val="28"/>
        </w:rPr>
        <w:t>Културно-масовата работа през годината беше насочена предимно към празници, бележити дати, чествания и годишнини. Всички инициативи в читалището се случват с активна взаимн</w:t>
      </w:r>
      <w:r w:rsidR="005405F6">
        <w:rPr>
          <w:sz w:val="28"/>
          <w:szCs w:val="28"/>
        </w:rPr>
        <w:t>а работа с децата от село</w:t>
      </w:r>
      <w:r w:rsidRPr="005405F6">
        <w:rPr>
          <w:sz w:val="28"/>
          <w:szCs w:val="28"/>
        </w:rPr>
        <w:t>, с помощта на самодейци</w:t>
      </w:r>
      <w:r w:rsidR="005405F6">
        <w:rPr>
          <w:sz w:val="28"/>
          <w:szCs w:val="28"/>
        </w:rPr>
        <w:t>,</w:t>
      </w:r>
      <w:r w:rsidRPr="005405F6">
        <w:rPr>
          <w:sz w:val="28"/>
          <w:szCs w:val="28"/>
        </w:rPr>
        <w:t xml:space="preserve"> доброволци и членове на НЧ като пример за екипна работа. </w:t>
      </w:r>
    </w:p>
    <w:p w:rsidR="005405F6" w:rsidRPr="005405F6" w:rsidRDefault="002D0CB0" w:rsidP="005405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Худож</w:t>
      </w:r>
      <w:r w:rsidR="0002000B" w:rsidRPr="005405F6">
        <w:rPr>
          <w:sz w:val="28"/>
          <w:szCs w:val="28"/>
        </w:rPr>
        <w:t xml:space="preserve">ествено-творческа дейност </w:t>
      </w:r>
    </w:p>
    <w:p w:rsidR="00737D82" w:rsidRDefault="0002000B" w:rsidP="005405F6">
      <w:pPr>
        <w:pStyle w:val="a3"/>
        <w:rPr>
          <w:sz w:val="28"/>
          <w:szCs w:val="28"/>
        </w:rPr>
      </w:pPr>
      <w:r w:rsidRPr="005405F6">
        <w:rPr>
          <w:sz w:val="28"/>
          <w:szCs w:val="28"/>
        </w:rPr>
        <w:t>В читалището разви</w:t>
      </w:r>
      <w:r w:rsidR="005405F6">
        <w:rPr>
          <w:sz w:val="28"/>
          <w:szCs w:val="28"/>
        </w:rPr>
        <w:t xml:space="preserve">ват своя талант и умения </w:t>
      </w:r>
      <w:r w:rsidRPr="005405F6">
        <w:rPr>
          <w:sz w:val="28"/>
          <w:szCs w:val="28"/>
        </w:rPr>
        <w:t xml:space="preserve"> деца и възрастни. </w:t>
      </w:r>
      <w:r w:rsidR="002D0CB0">
        <w:rPr>
          <w:sz w:val="28"/>
          <w:szCs w:val="28"/>
        </w:rPr>
        <w:t>Певческата група „</w:t>
      </w:r>
      <w:proofErr w:type="spellStart"/>
      <w:r w:rsidR="002D0CB0">
        <w:rPr>
          <w:sz w:val="28"/>
          <w:szCs w:val="28"/>
        </w:rPr>
        <w:t>Талашманлийски</w:t>
      </w:r>
      <w:proofErr w:type="spellEnd"/>
      <w:r w:rsidR="002D0CB0">
        <w:rPr>
          <w:sz w:val="28"/>
          <w:szCs w:val="28"/>
        </w:rPr>
        <w:t xml:space="preserve"> напеви</w:t>
      </w:r>
      <w:r w:rsidR="002D0CB0" w:rsidRPr="005405F6">
        <w:rPr>
          <w:sz w:val="28"/>
          <w:szCs w:val="28"/>
        </w:rPr>
        <w:t>” с ръково</w:t>
      </w:r>
      <w:r w:rsidR="002D0CB0">
        <w:rPr>
          <w:sz w:val="28"/>
          <w:szCs w:val="28"/>
        </w:rPr>
        <w:t xml:space="preserve">дител Донка Стоянова  имаше участия </w:t>
      </w:r>
      <w:r w:rsidR="002D0CB0" w:rsidRPr="005405F6">
        <w:rPr>
          <w:sz w:val="28"/>
          <w:szCs w:val="28"/>
        </w:rPr>
        <w:t>в</w:t>
      </w:r>
      <w:r w:rsidR="002D0CB0">
        <w:rPr>
          <w:sz w:val="28"/>
          <w:szCs w:val="28"/>
        </w:rPr>
        <w:t xml:space="preserve">ъв всички мести празници,а също така има спечелени златни медали и </w:t>
      </w:r>
      <w:proofErr w:type="spellStart"/>
      <w:r w:rsidR="002D0CB0">
        <w:rPr>
          <w:sz w:val="28"/>
          <w:szCs w:val="28"/>
        </w:rPr>
        <w:t>плакети</w:t>
      </w:r>
      <w:proofErr w:type="spellEnd"/>
      <w:r w:rsidR="002D0CB0">
        <w:rPr>
          <w:sz w:val="28"/>
          <w:szCs w:val="28"/>
        </w:rPr>
        <w:t xml:space="preserve"> и дипломи  от </w:t>
      </w:r>
      <w:r w:rsidR="002D0CB0" w:rsidRPr="005405F6">
        <w:rPr>
          <w:sz w:val="28"/>
          <w:szCs w:val="28"/>
        </w:rPr>
        <w:t>участия</w:t>
      </w:r>
      <w:r w:rsidR="00844F03">
        <w:rPr>
          <w:sz w:val="28"/>
          <w:szCs w:val="28"/>
        </w:rPr>
        <w:t>та си в събори и</w:t>
      </w:r>
      <w:r w:rsidR="002D0CB0" w:rsidRPr="005405F6">
        <w:rPr>
          <w:sz w:val="28"/>
          <w:szCs w:val="28"/>
        </w:rPr>
        <w:t xml:space="preserve"> фестивали</w:t>
      </w:r>
      <w:r w:rsidR="00844F03">
        <w:rPr>
          <w:sz w:val="28"/>
          <w:szCs w:val="28"/>
        </w:rPr>
        <w:t xml:space="preserve">- </w:t>
      </w:r>
      <w:r w:rsidR="004702BB">
        <w:rPr>
          <w:sz w:val="28"/>
          <w:szCs w:val="28"/>
        </w:rPr>
        <w:t>с. Красен- „</w:t>
      </w:r>
      <w:proofErr w:type="spellStart"/>
      <w:r w:rsidR="004702BB">
        <w:rPr>
          <w:sz w:val="28"/>
          <w:szCs w:val="28"/>
        </w:rPr>
        <w:t>Еньовденски</w:t>
      </w:r>
      <w:proofErr w:type="spellEnd"/>
      <w:r w:rsidR="004702BB">
        <w:rPr>
          <w:sz w:val="28"/>
          <w:szCs w:val="28"/>
        </w:rPr>
        <w:t xml:space="preserve"> събор на язовир Дрен”, </w:t>
      </w:r>
      <w:r w:rsidR="002D0CB0" w:rsidRPr="005405F6">
        <w:rPr>
          <w:sz w:val="28"/>
          <w:szCs w:val="28"/>
        </w:rPr>
        <w:t xml:space="preserve"> </w:t>
      </w:r>
      <w:r w:rsidR="00C626A9">
        <w:rPr>
          <w:sz w:val="28"/>
          <w:szCs w:val="28"/>
        </w:rPr>
        <w:t>гр. Китен- Национален музикален ф</w:t>
      </w:r>
      <w:r w:rsidR="004702BB">
        <w:rPr>
          <w:sz w:val="28"/>
          <w:szCs w:val="28"/>
        </w:rPr>
        <w:t xml:space="preserve">естивал „Фолклорен изгрев” и </w:t>
      </w:r>
      <w:r w:rsidR="00844F03">
        <w:rPr>
          <w:sz w:val="28"/>
          <w:szCs w:val="28"/>
        </w:rPr>
        <w:t>Седма национална фолклорна среща</w:t>
      </w:r>
      <w:r w:rsidR="004702BB">
        <w:rPr>
          <w:sz w:val="28"/>
          <w:szCs w:val="28"/>
        </w:rPr>
        <w:t>„Китен и приятели”</w:t>
      </w:r>
      <w:r w:rsidR="002D0CB0" w:rsidRPr="005405F6">
        <w:rPr>
          <w:sz w:val="28"/>
          <w:szCs w:val="28"/>
        </w:rPr>
        <w:t xml:space="preserve">. </w:t>
      </w:r>
      <w:r w:rsidRPr="005405F6">
        <w:rPr>
          <w:sz w:val="28"/>
          <w:szCs w:val="28"/>
        </w:rPr>
        <w:t>Ръково</w:t>
      </w:r>
      <w:r w:rsidR="007A24D5">
        <w:rPr>
          <w:sz w:val="28"/>
          <w:szCs w:val="28"/>
        </w:rPr>
        <w:t xml:space="preserve">дител на детския танцов състав </w:t>
      </w:r>
      <w:r w:rsidR="004702BB">
        <w:rPr>
          <w:sz w:val="28"/>
          <w:szCs w:val="28"/>
        </w:rPr>
        <w:t>„</w:t>
      </w:r>
      <w:proofErr w:type="spellStart"/>
      <w:r w:rsidR="004702BB">
        <w:rPr>
          <w:sz w:val="28"/>
          <w:szCs w:val="28"/>
        </w:rPr>
        <w:t>Талашманлийски</w:t>
      </w:r>
      <w:proofErr w:type="spellEnd"/>
      <w:r w:rsidR="004702BB">
        <w:rPr>
          <w:sz w:val="28"/>
          <w:szCs w:val="28"/>
        </w:rPr>
        <w:t xml:space="preserve"> </w:t>
      </w:r>
      <w:proofErr w:type="spellStart"/>
      <w:r w:rsidR="004702BB">
        <w:rPr>
          <w:sz w:val="28"/>
          <w:szCs w:val="28"/>
        </w:rPr>
        <w:t>божурчета</w:t>
      </w:r>
      <w:proofErr w:type="spellEnd"/>
      <w:r w:rsidR="004702BB">
        <w:rPr>
          <w:sz w:val="28"/>
          <w:szCs w:val="28"/>
        </w:rPr>
        <w:t xml:space="preserve">” </w:t>
      </w:r>
      <w:r w:rsidR="007A24D5">
        <w:rPr>
          <w:sz w:val="28"/>
          <w:szCs w:val="28"/>
        </w:rPr>
        <w:t>е Таня Георгиева</w:t>
      </w:r>
      <w:r w:rsidRPr="005405F6">
        <w:rPr>
          <w:sz w:val="28"/>
          <w:szCs w:val="28"/>
        </w:rPr>
        <w:t>. Децата имаха възможност да покажат своите у</w:t>
      </w:r>
      <w:r w:rsidR="007A24D5">
        <w:rPr>
          <w:sz w:val="28"/>
          <w:szCs w:val="28"/>
        </w:rPr>
        <w:t>мения в концерти, организирани по повод местни празници</w:t>
      </w:r>
      <w:r w:rsidRPr="005405F6">
        <w:rPr>
          <w:sz w:val="28"/>
          <w:szCs w:val="28"/>
        </w:rPr>
        <w:t xml:space="preserve">; да участват и завоюват </w:t>
      </w:r>
      <w:r w:rsidR="007A24D5">
        <w:rPr>
          <w:sz w:val="28"/>
          <w:szCs w:val="28"/>
        </w:rPr>
        <w:t xml:space="preserve">златни </w:t>
      </w:r>
      <w:r w:rsidRPr="005405F6">
        <w:rPr>
          <w:sz w:val="28"/>
          <w:szCs w:val="28"/>
        </w:rPr>
        <w:t>медали</w:t>
      </w:r>
      <w:r w:rsidR="007A24D5">
        <w:rPr>
          <w:sz w:val="28"/>
          <w:szCs w:val="28"/>
        </w:rPr>
        <w:t xml:space="preserve">, </w:t>
      </w:r>
      <w:r w:rsidR="00C626A9">
        <w:rPr>
          <w:sz w:val="28"/>
          <w:szCs w:val="28"/>
        </w:rPr>
        <w:t xml:space="preserve">златни статуетки, </w:t>
      </w:r>
      <w:proofErr w:type="spellStart"/>
      <w:r w:rsidR="007A24D5" w:rsidRPr="005405F6">
        <w:rPr>
          <w:sz w:val="28"/>
          <w:szCs w:val="28"/>
        </w:rPr>
        <w:t>плакети</w:t>
      </w:r>
      <w:proofErr w:type="spellEnd"/>
      <w:r w:rsidR="007A24D5" w:rsidRPr="005405F6">
        <w:rPr>
          <w:sz w:val="28"/>
          <w:szCs w:val="28"/>
        </w:rPr>
        <w:t xml:space="preserve"> и</w:t>
      </w:r>
      <w:r w:rsidR="00844F03">
        <w:rPr>
          <w:sz w:val="28"/>
          <w:szCs w:val="28"/>
        </w:rPr>
        <w:t xml:space="preserve"> дипломи от сцените в </w:t>
      </w:r>
      <w:r w:rsidRPr="005405F6">
        <w:rPr>
          <w:sz w:val="28"/>
          <w:szCs w:val="28"/>
        </w:rPr>
        <w:t xml:space="preserve"> гр. </w:t>
      </w:r>
      <w:r w:rsidR="007A24D5">
        <w:rPr>
          <w:sz w:val="28"/>
          <w:szCs w:val="28"/>
        </w:rPr>
        <w:t xml:space="preserve">Китен и с. Красен. </w:t>
      </w:r>
      <w:r w:rsidR="004702BB">
        <w:rPr>
          <w:sz w:val="28"/>
          <w:szCs w:val="28"/>
        </w:rPr>
        <w:t xml:space="preserve">Самодейните състави се включват ежегодно </w:t>
      </w:r>
      <w:r w:rsidRPr="005405F6">
        <w:rPr>
          <w:sz w:val="28"/>
          <w:szCs w:val="28"/>
        </w:rPr>
        <w:t xml:space="preserve"> в инициативата „Пробуждане с хоро</w:t>
      </w:r>
      <w:r w:rsidR="004702BB">
        <w:rPr>
          <w:sz w:val="28"/>
          <w:szCs w:val="28"/>
        </w:rPr>
        <w:t>”.</w:t>
      </w:r>
    </w:p>
    <w:p w:rsidR="0002000B" w:rsidRPr="005405F6" w:rsidRDefault="0002000B" w:rsidP="005405F6">
      <w:pPr>
        <w:pStyle w:val="a3"/>
        <w:rPr>
          <w:sz w:val="28"/>
          <w:szCs w:val="28"/>
        </w:rPr>
      </w:pPr>
      <w:r w:rsidRPr="005405F6">
        <w:rPr>
          <w:sz w:val="28"/>
          <w:szCs w:val="28"/>
        </w:rPr>
        <w:t xml:space="preserve"> </w:t>
      </w:r>
      <w:r w:rsidR="004702BB">
        <w:rPr>
          <w:sz w:val="28"/>
          <w:szCs w:val="28"/>
        </w:rPr>
        <w:t>Към читалището има и група з</w:t>
      </w:r>
      <w:r w:rsidR="00D40304">
        <w:rPr>
          <w:sz w:val="28"/>
          <w:szCs w:val="28"/>
        </w:rPr>
        <w:t>а художествено слово, лазарска група и коледарска група</w:t>
      </w:r>
      <w:r w:rsidR="004702BB">
        <w:rPr>
          <w:sz w:val="28"/>
          <w:szCs w:val="28"/>
        </w:rPr>
        <w:t xml:space="preserve">. </w:t>
      </w:r>
      <w:r w:rsidRPr="005405F6">
        <w:rPr>
          <w:sz w:val="28"/>
          <w:szCs w:val="28"/>
        </w:rPr>
        <w:t>Всяка една от</w:t>
      </w:r>
      <w:r w:rsidR="004702BB">
        <w:rPr>
          <w:sz w:val="28"/>
          <w:szCs w:val="28"/>
        </w:rPr>
        <w:t xml:space="preserve"> групите</w:t>
      </w:r>
      <w:r w:rsidRPr="005405F6">
        <w:rPr>
          <w:sz w:val="28"/>
          <w:szCs w:val="28"/>
        </w:rPr>
        <w:t xml:space="preserve"> участва заедно и по-отделно в различни концерти </w:t>
      </w:r>
      <w:r w:rsidR="004702BB">
        <w:rPr>
          <w:sz w:val="28"/>
          <w:szCs w:val="28"/>
        </w:rPr>
        <w:t xml:space="preserve">и </w:t>
      </w:r>
      <w:r w:rsidRPr="005405F6">
        <w:rPr>
          <w:sz w:val="28"/>
          <w:szCs w:val="28"/>
        </w:rPr>
        <w:t>празници организирани от читалището Бабин ден</w:t>
      </w:r>
      <w:r w:rsidR="004702BB">
        <w:rPr>
          <w:sz w:val="28"/>
          <w:szCs w:val="28"/>
        </w:rPr>
        <w:t>; Трифон Зарезан</w:t>
      </w:r>
      <w:r w:rsidRPr="005405F6">
        <w:rPr>
          <w:sz w:val="28"/>
          <w:szCs w:val="28"/>
        </w:rPr>
        <w:t xml:space="preserve">; Баба Марта; </w:t>
      </w:r>
      <w:r w:rsidR="004702BB">
        <w:rPr>
          <w:sz w:val="28"/>
          <w:szCs w:val="28"/>
        </w:rPr>
        <w:t xml:space="preserve">Ден на самодееца, </w:t>
      </w:r>
      <w:r w:rsidRPr="005405F6">
        <w:rPr>
          <w:sz w:val="28"/>
          <w:szCs w:val="28"/>
        </w:rPr>
        <w:t xml:space="preserve">Трети март; </w:t>
      </w:r>
      <w:r w:rsidR="004702BB">
        <w:rPr>
          <w:sz w:val="28"/>
          <w:szCs w:val="28"/>
        </w:rPr>
        <w:t xml:space="preserve">Осми март, </w:t>
      </w:r>
      <w:r w:rsidRPr="005405F6">
        <w:rPr>
          <w:sz w:val="28"/>
          <w:szCs w:val="28"/>
        </w:rPr>
        <w:t xml:space="preserve">Първа пролет; Лазаровден; </w:t>
      </w:r>
      <w:r w:rsidR="004702BB">
        <w:rPr>
          <w:sz w:val="28"/>
          <w:szCs w:val="28"/>
        </w:rPr>
        <w:t>Великден, 24 май</w:t>
      </w:r>
      <w:r w:rsidRPr="005405F6">
        <w:rPr>
          <w:sz w:val="28"/>
          <w:szCs w:val="28"/>
        </w:rPr>
        <w:t>;</w:t>
      </w:r>
      <w:r w:rsidR="004702BB">
        <w:rPr>
          <w:sz w:val="28"/>
          <w:szCs w:val="28"/>
        </w:rPr>
        <w:t xml:space="preserve"> Деня на Ботев и загиналите за свободата на България,</w:t>
      </w:r>
      <w:r w:rsidRPr="005405F6">
        <w:rPr>
          <w:sz w:val="28"/>
          <w:szCs w:val="28"/>
        </w:rPr>
        <w:t xml:space="preserve"> </w:t>
      </w:r>
      <w:r w:rsidR="004702BB">
        <w:rPr>
          <w:sz w:val="28"/>
          <w:szCs w:val="28"/>
        </w:rPr>
        <w:t xml:space="preserve">Деня на Съединението, Обявяване независимостта на България, Деня на будителите, Деня на християнското семейство, </w:t>
      </w:r>
      <w:r w:rsidR="002C31E1">
        <w:rPr>
          <w:sz w:val="28"/>
          <w:szCs w:val="28"/>
        </w:rPr>
        <w:t>Коледа</w:t>
      </w:r>
      <w:r w:rsidRPr="005405F6">
        <w:rPr>
          <w:sz w:val="28"/>
          <w:szCs w:val="28"/>
        </w:rPr>
        <w:t>. Гордеем се с нашите самодейци и не пропускаме да популяризираме техните успехи на всякъде, а те пък разнасят славата на чи</w:t>
      </w:r>
      <w:r w:rsidR="002C31E1">
        <w:rPr>
          <w:sz w:val="28"/>
          <w:szCs w:val="28"/>
        </w:rPr>
        <w:t xml:space="preserve">талището и селото.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Да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са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им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честити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наградите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и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да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и</w:t>
      </w:r>
      <w:r w:rsid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м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пожелаем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здраве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и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вдъхновение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за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още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много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творчески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изяви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и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44F03" w:rsidRPr="00844F03">
        <w:rPr>
          <w:rFonts w:ascii="Arial" w:hAnsi="Arial" w:cs="Arial"/>
          <w:color w:val="050505"/>
          <w:sz w:val="24"/>
          <w:szCs w:val="24"/>
          <w:shd w:val="clear" w:color="auto" w:fill="FFFFFF"/>
        </w:rPr>
        <w:t>успехи</w:t>
      </w:r>
      <w:r w:rsidR="00844F03" w:rsidRPr="00844F0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!</w:t>
      </w:r>
      <w:r w:rsidR="00844F03">
        <w:rPr>
          <w:rFonts w:cs="Segoe UI Historic"/>
          <w:color w:val="050505"/>
          <w:sz w:val="28"/>
          <w:szCs w:val="28"/>
          <w:shd w:val="clear" w:color="auto" w:fill="FFFFFF"/>
        </w:rPr>
        <w:t xml:space="preserve"> </w:t>
      </w:r>
      <w:r w:rsidR="002C31E1">
        <w:rPr>
          <w:sz w:val="28"/>
          <w:szCs w:val="28"/>
        </w:rPr>
        <w:t xml:space="preserve">Не можем да пропуснем и школата по шахмат за деца, която бе </w:t>
      </w:r>
      <w:r w:rsidR="002C31E1">
        <w:rPr>
          <w:sz w:val="28"/>
          <w:szCs w:val="28"/>
        </w:rPr>
        <w:lastRenderedPageBreak/>
        <w:t xml:space="preserve">създадена през лятото на 2023 г. от нашия съселянин </w:t>
      </w:r>
      <w:proofErr w:type="spellStart"/>
      <w:r w:rsidR="002C31E1">
        <w:rPr>
          <w:sz w:val="28"/>
          <w:szCs w:val="28"/>
        </w:rPr>
        <w:t>Бенко</w:t>
      </w:r>
      <w:proofErr w:type="spellEnd"/>
      <w:r w:rsidR="002C31E1">
        <w:rPr>
          <w:sz w:val="28"/>
          <w:szCs w:val="28"/>
        </w:rPr>
        <w:t xml:space="preserve"> Русев, който воден от родолюбиви подбуди пътуваше два дни в седмицата от Сливен до нашето село и обратно, за да учи децата да мислят и да играят шах. Друга</w:t>
      </w:r>
      <w:r w:rsidRPr="005405F6">
        <w:rPr>
          <w:sz w:val="28"/>
          <w:szCs w:val="28"/>
        </w:rPr>
        <w:t xml:space="preserve"> форма на работа в читалището е лятната занималня – тя действа от няколко години и в нея се обучават и забавляват дец</w:t>
      </w:r>
      <w:r w:rsidR="00AD3EAF">
        <w:rPr>
          <w:sz w:val="28"/>
          <w:szCs w:val="28"/>
        </w:rPr>
        <w:t>а на различна възра</w:t>
      </w:r>
      <w:r w:rsidR="002C31E1">
        <w:rPr>
          <w:sz w:val="28"/>
          <w:szCs w:val="28"/>
        </w:rPr>
        <w:t xml:space="preserve">ст. </w:t>
      </w:r>
    </w:p>
    <w:p w:rsidR="008C72D2" w:rsidRPr="0002000B" w:rsidRDefault="0002000B">
      <w:pPr>
        <w:rPr>
          <w:sz w:val="28"/>
          <w:szCs w:val="28"/>
        </w:rPr>
      </w:pPr>
      <w:r w:rsidRPr="0002000B">
        <w:rPr>
          <w:sz w:val="28"/>
          <w:szCs w:val="28"/>
        </w:rPr>
        <w:t xml:space="preserve"> Читалищното настоятелство през изминалата година се стремеше да разнообрази делниците и празн</w:t>
      </w:r>
      <w:r>
        <w:rPr>
          <w:sz w:val="28"/>
          <w:szCs w:val="28"/>
        </w:rPr>
        <w:t>иците на населението на село Генерал Тошево.</w:t>
      </w:r>
      <w:r w:rsidRPr="0002000B">
        <w:rPr>
          <w:sz w:val="28"/>
          <w:szCs w:val="28"/>
        </w:rPr>
        <w:t xml:space="preserve"> Без да мислим,че сме направили всичко възможно и сме постигнали изключителни резултати, можем спокойно да кажем, че в обикновените делници и празници работихме за хората, и че за постигане на още по-добри резултати разчитаме на всички вас, членовете на читалищното настоятелство, самодейците и доброволци.</w:t>
      </w:r>
    </w:p>
    <w:sectPr w:rsidR="008C72D2" w:rsidRPr="0002000B" w:rsidSect="008C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277C"/>
    <w:multiLevelType w:val="hybridMultilevel"/>
    <w:tmpl w:val="9BCA12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00B"/>
    <w:rsid w:val="0002000B"/>
    <w:rsid w:val="001B29C4"/>
    <w:rsid w:val="00283C66"/>
    <w:rsid w:val="002A4EFD"/>
    <w:rsid w:val="002B5035"/>
    <w:rsid w:val="002C177B"/>
    <w:rsid w:val="002C31E1"/>
    <w:rsid w:val="002D0CB0"/>
    <w:rsid w:val="00345BE7"/>
    <w:rsid w:val="003F714C"/>
    <w:rsid w:val="004702BB"/>
    <w:rsid w:val="005405F6"/>
    <w:rsid w:val="005507F3"/>
    <w:rsid w:val="006461DE"/>
    <w:rsid w:val="00737D82"/>
    <w:rsid w:val="007A1628"/>
    <w:rsid w:val="007A24D5"/>
    <w:rsid w:val="007F55D1"/>
    <w:rsid w:val="00844F03"/>
    <w:rsid w:val="00845E8D"/>
    <w:rsid w:val="008C72D2"/>
    <w:rsid w:val="00911542"/>
    <w:rsid w:val="0097545E"/>
    <w:rsid w:val="00A54128"/>
    <w:rsid w:val="00AD3EAF"/>
    <w:rsid w:val="00B61043"/>
    <w:rsid w:val="00C626A9"/>
    <w:rsid w:val="00D26DF6"/>
    <w:rsid w:val="00D40304"/>
    <w:rsid w:val="00E853A1"/>
    <w:rsid w:val="00EF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4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82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2024-03-19T12:26:00Z</dcterms:created>
  <dcterms:modified xsi:type="dcterms:W3CDTF">2024-04-02T21:56:00Z</dcterms:modified>
</cp:coreProperties>
</file>